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30" w:rsidRPr="00914FA5" w:rsidRDefault="00914FA5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smineUPC" w:hAnsi="JasmineUPC" w:cs="JasmineUPC"/>
          <w:color w:val="0070C0"/>
          <w:sz w:val="144"/>
          <w:szCs w:val="144"/>
        </w:rPr>
      </w:pPr>
      <w:r w:rsidRPr="00914FA5">
        <w:rPr>
          <w:rFonts w:ascii="JasmineUPC" w:hAnsi="JasmineUPC" w:cs="JasmineUPC"/>
          <w:color w:val="0070C0"/>
          <w:sz w:val="144"/>
          <w:szCs w:val="144"/>
        </w:rPr>
        <w:t>Moeilijk</w:t>
      </w:r>
    </w:p>
    <w:p w:rsidR="00914FA5" w:rsidRPr="00914FA5" w:rsidRDefault="00914FA5" w:rsidP="00914FA5">
      <w:pPr>
        <w:jc w:val="center"/>
        <w:rPr>
          <w:rFonts w:ascii="JasmineUPC" w:hAnsi="JasmineUPC" w:cs="JasmineUPC"/>
          <w:color w:val="0070C0"/>
          <w:sz w:val="18"/>
          <w:szCs w:val="18"/>
        </w:rPr>
      </w:pPr>
    </w:p>
    <w:p w:rsidR="00914FA5" w:rsidRPr="00914FA5" w:rsidRDefault="00914FA5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smineUPC" w:hAnsi="JasmineUPC" w:cs="JasmineUPC"/>
          <w:color w:val="0070C0"/>
          <w:sz w:val="144"/>
          <w:szCs w:val="144"/>
        </w:rPr>
      </w:pPr>
      <w:r w:rsidRPr="00914FA5">
        <w:rPr>
          <w:rFonts w:ascii="JasmineUPC" w:hAnsi="JasmineUPC" w:cs="JasmineUPC"/>
          <w:color w:val="0070C0"/>
          <w:sz w:val="144"/>
          <w:szCs w:val="144"/>
        </w:rPr>
        <w:t>Moeilijk te begrijpen</w:t>
      </w:r>
    </w:p>
    <w:p w:rsidR="00914FA5" w:rsidRPr="00914FA5" w:rsidRDefault="00914FA5" w:rsidP="00914FA5">
      <w:pPr>
        <w:jc w:val="center"/>
        <w:rPr>
          <w:rFonts w:ascii="JasmineUPC" w:hAnsi="JasmineUPC" w:cs="JasmineUPC"/>
          <w:color w:val="0070C0"/>
          <w:sz w:val="18"/>
          <w:szCs w:val="18"/>
        </w:rPr>
      </w:pPr>
    </w:p>
    <w:p w:rsidR="00914FA5" w:rsidRPr="00914FA5" w:rsidRDefault="00914FA5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smineUPC" w:hAnsi="JasmineUPC" w:cs="JasmineUPC"/>
          <w:color w:val="0070C0"/>
          <w:sz w:val="144"/>
          <w:szCs w:val="144"/>
        </w:rPr>
      </w:pPr>
      <w:r w:rsidRPr="00914FA5">
        <w:rPr>
          <w:rFonts w:ascii="JasmineUPC" w:hAnsi="JasmineUPC" w:cs="JasmineUPC"/>
          <w:color w:val="0070C0"/>
          <w:sz w:val="144"/>
          <w:szCs w:val="144"/>
        </w:rPr>
        <w:t>Onduidelijk</w:t>
      </w:r>
    </w:p>
    <w:p w:rsidR="00914FA5" w:rsidRPr="00914FA5" w:rsidRDefault="00914FA5" w:rsidP="00914FA5">
      <w:pPr>
        <w:jc w:val="center"/>
        <w:rPr>
          <w:rFonts w:ascii="JasmineUPC" w:hAnsi="JasmineUPC" w:cs="JasmineUPC"/>
          <w:color w:val="0070C0"/>
          <w:sz w:val="18"/>
          <w:szCs w:val="18"/>
        </w:rPr>
      </w:pPr>
    </w:p>
    <w:p w:rsidR="00914FA5" w:rsidRPr="00914FA5" w:rsidRDefault="00914FA5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smineUPC" w:hAnsi="JasmineUPC" w:cs="JasmineUPC"/>
          <w:color w:val="0070C0"/>
          <w:sz w:val="144"/>
          <w:szCs w:val="144"/>
        </w:rPr>
      </w:pPr>
      <w:r w:rsidRPr="00914FA5">
        <w:rPr>
          <w:rFonts w:ascii="JasmineUPC" w:hAnsi="JasmineUPC" w:cs="JasmineUPC"/>
          <w:color w:val="0070C0"/>
          <w:sz w:val="144"/>
          <w:szCs w:val="144"/>
        </w:rPr>
        <w:t>Knap bedacht!</w:t>
      </w:r>
    </w:p>
    <w:p w:rsidR="00914FA5" w:rsidRPr="00914FA5" w:rsidRDefault="00914FA5" w:rsidP="00914FA5">
      <w:pPr>
        <w:jc w:val="center"/>
        <w:rPr>
          <w:rFonts w:ascii="JasmineUPC" w:hAnsi="JasmineUPC" w:cs="JasmineUPC"/>
          <w:color w:val="0070C0"/>
          <w:sz w:val="144"/>
          <w:szCs w:val="144"/>
        </w:rPr>
      </w:pPr>
    </w:p>
    <w:p w:rsidR="00914FA5" w:rsidRPr="00914FA5" w:rsidRDefault="00914FA5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smineUPC" w:hAnsi="JasmineUPC" w:cs="JasmineUPC"/>
          <w:color w:val="0070C0"/>
          <w:sz w:val="144"/>
          <w:szCs w:val="144"/>
        </w:rPr>
      </w:pPr>
      <w:r w:rsidRPr="00914FA5">
        <w:rPr>
          <w:rFonts w:ascii="JasmineUPC" w:hAnsi="JasmineUPC" w:cs="JasmineUPC"/>
          <w:color w:val="0070C0"/>
          <w:sz w:val="144"/>
          <w:szCs w:val="144"/>
        </w:rPr>
        <w:t>Goed gedaan</w:t>
      </w:r>
    </w:p>
    <w:p w:rsidR="00914FA5" w:rsidRPr="00914FA5" w:rsidRDefault="00914FA5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smineUPC" w:hAnsi="JasmineUPC" w:cs="JasmineUPC"/>
          <w:color w:val="0070C0"/>
          <w:sz w:val="144"/>
          <w:szCs w:val="144"/>
        </w:rPr>
      </w:pPr>
      <w:r w:rsidRPr="00914FA5">
        <w:rPr>
          <w:rFonts w:ascii="JasmineUPC" w:hAnsi="JasmineUPC" w:cs="JasmineUPC"/>
          <w:color w:val="0070C0"/>
          <w:sz w:val="144"/>
          <w:szCs w:val="144"/>
        </w:rPr>
        <w:lastRenderedPageBreak/>
        <w:t>Harmonieus</w:t>
      </w:r>
    </w:p>
    <w:p w:rsidR="00914FA5" w:rsidRPr="00914FA5" w:rsidRDefault="00914FA5" w:rsidP="00914FA5">
      <w:pPr>
        <w:ind w:left="-426" w:right="-426"/>
        <w:jc w:val="center"/>
        <w:rPr>
          <w:rFonts w:ascii="JasmineUPC" w:hAnsi="JasmineUPC" w:cs="JasmineUPC"/>
          <w:color w:val="0070C0"/>
          <w:sz w:val="144"/>
          <w:szCs w:val="144"/>
        </w:rPr>
      </w:pPr>
    </w:p>
    <w:p w:rsidR="00914FA5" w:rsidRPr="00914FA5" w:rsidRDefault="00914FA5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6"/>
        <w:jc w:val="center"/>
        <w:rPr>
          <w:rFonts w:ascii="JasmineUPC" w:hAnsi="JasmineUPC" w:cs="JasmineUPC"/>
          <w:color w:val="0070C0"/>
          <w:sz w:val="144"/>
          <w:szCs w:val="144"/>
        </w:rPr>
      </w:pPr>
      <w:r w:rsidRPr="00914FA5">
        <w:rPr>
          <w:rFonts w:ascii="JasmineUPC" w:hAnsi="JasmineUPC" w:cs="JasmineUPC"/>
          <w:color w:val="0070C0"/>
          <w:sz w:val="144"/>
          <w:szCs w:val="144"/>
        </w:rPr>
        <w:t>Zou ik zelf niet kunnen…</w:t>
      </w:r>
    </w:p>
    <w:p w:rsidR="00914FA5" w:rsidRPr="00914FA5" w:rsidRDefault="00914FA5" w:rsidP="00914FA5">
      <w:pPr>
        <w:jc w:val="center"/>
        <w:rPr>
          <w:rFonts w:ascii="JasmineUPC" w:hAnsi="JasmineUPC" w:cs="JasmineUPC"/>
          <w:color w:val="0070C0"/>
          <w:sz w:val="144"/>
          <w:szCs w:val="144"/>
        </w:rPr>
      </w:pPr>
    </w:p>
    <w:p w:rsidR="00914FA5" w:rsidRPr="00914FA5" w:rsidRDefault="00914FA5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smineUPC" w:hAnsi="JasmineUPC" w:cs="JasmineUPC"/>
          <w:color w:val="0070C0"/>
          <w:sz w:val="144"/>
          <w:szCs w:val="144"/>
        </w:rPr>
      </w:pPr>
      <w:r w:rsidRPr="00914FA5">
        <w:rPr>
          <w:rFonts w:ascii="JasmineUPC" w:hAnsi="JasmineUPC" w:cs="JasmineUPC"/>
          <w:color w:val="0070C0"/>
          <w:sz w:val="144"/>
          <w:szCs w:val="144"/>
        </w:rPr>
        <w:t>Kleurloos</w:t>
      </w:r>
    </w:p>
    <w:p w:rsidR="00914FA5" w:rsidRPr="00914FA5" w:rsidRDefault="00914FA5" w:rsidP="00914FA5">
      <w:pPr>
        <w:jc w:val="center"/>
        <w:rPr>
          <w:rFonts w:ascii="JasmineUPC" w:hAnsi="JasmineUPC" w:cs="JasmineUPC"/>
          <w:color w:val="0070C0"/>
          <w:sz w:val="144"/>
          <w:szCs w:val="144"/>
        </w:rPr>
      </w:pPr>
    </w:p>
    <w:p w:rsidR="00914FA5" w:rsidRPr="00914FA5" w:rsidRDefault="00914FA5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smineUPC" w:hAnsi="JasmineUPC" w:cs="JasmineUPC"/>
          <w:color w:val="0070C0"/>
          <w:sz w:val="144"/>
          <w:szCs w:val="144"/>
        </w:rPr>
      </w:pPr>
      <w:r w:rsidRPr="00914FA5">
        <w:rPr>
          <w:rFonts w:ascii="JasmineUPC" w:hAnsi="JasmineUPC" w:cs="JasmineUPC"/>
          <w:color w:val="0070C0"/>
          <w:sz w:val="144"/>
          <w:szCs w:val="144"/>
        </w:rPr>
        <w:t>Netjes afgewerkt</w:t>
      </w:r>
    </w:p>
    <w:p w:rsidR="00914FA5" w:rsidRPr="00914FA5" w:rsidRDefault="00914FA5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smineUPC" w:hAnsi="JasmineUPC" w:cs="JasmineUPC"/>
          <w:color w:val="0070C0"/>
          <w:sz w:val="144"/>
          <w:szCs w:val="144"/>
        </w:rPr>
      </w:pPr>
      <w:r w:rsidRPr="00914FA5">
        <w:rPr>
          <w:rFonts w:ascii="JasmineUPC" w:hAnsi="JasmineUPC" w:cs="JasmineUPC"/>
          <w:color w:val="0070C0"/>
          <w:sz w:val="144"/>
          <w:szCs w:val="144"/>
        </w:rPr>
        <w:lastRenderedPageBreak/>
        <w:t>Het spreekt me aan</w:t>
      </w:r>
    </w:p>
    <w:p w:rsidR="00914FA5" w:rsidRPr="00914FA5" w:rsidRDefault="00914FA5" w:rsidP="00914FA5">
      <w:pPr>
        <w:jc w:val="center"/>
        <w:rPr>
          <w:rFonts w:ascii="JasmineUPC" w:hAnsi="JasmineUPC" w:cs="JasmineUPC"/>
          <w:color w:val="0070C0"/>
          <w:sz w:val="18"/>
          <w:szCs w:val="18"/>
        </w:rPr>
      </w:pPr>
    </w:p>
    <w:p w:rsidR="00914FA5" w:rsidRPr="00914FA5" w:rsidRDefault="00914FA5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smineUPC" w:hAnsi="JasmineUPC" w:cs="JasmineUPC"/>
          <w:color w:val="0070C0"/>
          <w:sz w:val="144"/>
          <w:szCs w:val="144"/>
        </w:rPr>
      </w:pPr>
      <w:r w:rsidRPr="00914FA5">
        <w:rPr>
          <w:rFonts w:ascii="JasmineUPC" w:hAnsi="JasmineUPC" w:cs="JasmineUPC"/>
          <w:color w:val="0070C0"/>
          <w:sz w:val="144"/>
          <w:szCs w:val="144"/>
        </w:rPr>
        <w:t>Ik word er stil van</w:t>
      </w:r>
    </w:p>
    <w:p w:rsidR="00914FA5" w:rsidRPr="00914FA5" w:rsidRDefault="00914FA5" w:rsidP="00914FA5">
      <w:pPr>
        <w:jc w:val="center"/>
        <w:rPr>
          <w:rFonts w:ascii="JasmineUPC" w:hAnsi="JasmineUPC" w:cs="JasmineUPC"/>
          <w:color w:val="0070C0"/>
          <w:sz w:val="18"/>
          <w:szCs w:val="18"/>
        </w:rPr>
      </w:pPr>
    </w:p>
    <w:p w:rsidR="00914FA5" w:rsidRPr="00914FA5" w:rsidRDefault="00914FA5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smineUPC" w:hAnsi="JasmineUPC" w:cs="JasmineUPC"/>
          <w:color w:val="0070C0"/>
          <w:sz w:val="144"/>
          <w:szCs w:val="144"/>
        </w:rPr>
      </w:pPr>
      <w:r w:rsidRPr="00914FA5">
        <w:rPr>
          <w:rFonts w:ascii="JasmineUPC" w:hAnsi="JasmineUPC" w:cs="JasmineUPC"/>
          <w:color w:val="0070C0"/>
          <w:sz w:val="144"/>
          <w:szCs w:val="144"/>
        </w:rPr>
        <w:t>Overdreven</w:t>
      </w:r>
    </w:p>
    <w:p w:rsidR="00914FA5" w:rsidRPr="00914FA5" w:rsidRDefault="00914FA5" w:rsidP="00914FA5">
      <w:pPr>
        <w:jc w:val="center"/>
        <w:rPr>
          <w:rFonts w:ascii="JasmineUPC" w:hAnsi="JasmineUPC" w:cs="JasmineUPC"/>
          <w:color w:val="0070C0"/>
          <w:sz w:val="18"/>
          <w:szCs w:val="18"/>
        </w:rPr>
      </w:pPr>
    </w:p>
    <w:p w:rsidR="00914FA5" w:rsidRPr="00914FA5" w:rsidRDefault="00914FA5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smineUPC" w:hAnsi="JasmineUPC" w:cs="JasmineUPC"/>
          <w:color w:val="0070C0"/>
          <w:sz w:val="144"/>
          <w:szCs w:val="144"/>
        </w:rPr>
      </w:pPr>
      <w:r w:rsidRPr="00914FA5">
        <w:rPr>
          <w:rFonts w:ascii="JasmineUPC" w:hAnsi="JasmineUPC" w:cs="JasmineUPC"/>
          <w:color w:val="0070C0"/>
          <w:sz w:val="144"/>
          <w:szCs w:val="144"/>
        </w:rPr>
        <w:t>Het verveelt</w:t>
      </w:r>
    </w:p>
    <w:p w:rsidR="00914FA5" w:rsidRPr="00914FA5" w:rsidRDefault="00914FA5" w:rsidP="00914FA5">
      <w:pPr>
        <w:jc w:val="center"/>
        <w:rPr>
          <w:rFonts w:ascii="JasmineUPC" w:hAnsi="JasmineUPC" w:cs="JasmineUPC"/>
          <w:color w:val="0070C0"/>
          <w:sz w:val="18"/>
          <w:szCs w:val="18"/>
        </w:rPr>
      </w:pPr>
    </w:p>
    <w:p w:rsidR="00914FA5" w:rsidRPr="00914FA5" w:rsidRDefault="00914FA5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smineUPC" w:hAnsi="JasmineUPC" w:cs="JasmineUPC"/>
          <w:color w:val="0070C0"/>
          <w:sz w:val="144"/>
          <w:szCs w:val="144"/>
        </w:rPr>
      </w:pPr>
      <w:r w:rsidRPr="00914FA5">
        <w:rPr>
          <w:rFonts w:ascii="JasmineUPC" w:hAnsi="JasmineUPC" w:cs="JasmineUPC"/>
          <w:color w:val="0070C0"/>
          <w:sz w:val="144"/>
          <w:szCs w:val="144"/>
        </w:rPr>
        <w:t>Lelijk</w:t>
      </w:r>
    </w:p>
    <w:p w:rsidR="00914FA5" w:rsidRPr="00914FA5" w:rsidRDefault="00914FA5" w:rsidP="00914FA5">
      <w:pPr>
        <w:jc w:val="center"/>
        <w:rPr>
          <w:rFonts w:ascii="JasmineUPC" w:hAnsi="JasmineUPC" w:cs="JasmineUPC"/>
          <w:color w:val="0070C0"/>
          <w:sz w:val="144"/>
          <w:szCs w:val="144"/>
        </w:rPr>
      </w:pPr>
    </w:p>
    <w:p w:rsidR="00914FA5" w:rsidRPr="00914FA5" w:rsidRDefault="00914FA5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smineUPC" w:hAnsi="JasmineUPC" w:cs="JasmineUPC"/>
          <w:color w:val="0070C0"/>
          <w:sz w:val="144"/>
          <w:szCs w:val="144"/>
        </w:rPr>
      </w:pPr>
      <w:r w:rsidRPr="00914FA5">
        <w:rPr>
          <w:rFonts w:ascii="JasmineUPC" w:hAnsi="JasmineUPC" w:cs="JasmineUPC"/>
          <w:color w:val="0070C0"/>
          <w:sz w:val="144"/>
          <w:szCs w:val="144"/>
        </w:rPr>
        <w:lastRenderedPageBreak/>
        <w:t>Slordig</w:t>
      </w:r>
    </w:p>
    <w:p w:rsidR="00914FA5" w:rsidRPr="00914FA5" w:rsidRDefault="00914FA5" w:rsidP="00914FA5">
      <w:pPr>
        <w:jc w:val="center"/>
        <w:rPr>
          <w:rFonts w:ascii="JasmineUPC" w:hAnsi="JasmineUPC" w:cs="JasmineUPC"/>
          <w:color w:val="0070C0"/>
          <w:sz w:val="18"/>
          <w:szCs w:val="18"/>
        </w:rPr>
      </w:pPr>
    </w:p>
    <w:p w:rsidR="00914FA5" w:rsidRPr="00914FA5" w:rsidRDefault="00914FA5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smineUPC" w:hAnsi="JasmineUPC" w:cs="JasmineUPC"/>
          <w:color w:val="0070C0"/>
          <w:sz w:val="144"/>
          <w:szCs w:val="144"/>
        </w:rPr>
      </w:pPr>
      <w:r w:rsidRPr="00914FA5">
        <w:rPr>
          <w:rFonts w:ascii="JasmineUPC" w:hAnsi="JasmineUPC" w:cs="JasmineUPC"/>
          <w:color w:val="0070C0"/>
          <w:sz w:val="144"/>
          <w:szCs w:val="144"/>
        </w:rPr>
        <w:t>Ik zou het anders doen</w:t>
      </w:r>
    </w:p>
    <w:p w:rsidR="00914FA5" w:rsidRPr="00914FA5" w:rsidRDefault="00914FA5" w:rsidP="00914FA5">
      <w:pPr>
        <w:jc w:val="center"/>
        <w:rPr>
          <w:rFonts w:ascii="JasmineUPC" w:hAnsi="JasmineUPC" w:cs="JasmineUPC"/>
          <w:color w:val="0070C0"/>
          <w:sz w:val="18"/>
          <w:szCs w:val="18"/>
        </w:rPr>
      </w:pPr>
    </w:p>
    <w:p w:rsidR="00914FA5" w:rsidRPr="00914FA5" w:rsidRDefault="00914FA5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smineUPC" w:hAnsi="JasmineUPC" w:cs="JasmineUPC"/>
          <w:color w:val="0070C0"/>
          <w:sz w:val="144"/>
          <w:szCs w:val="144"/>
        </w:rPr>
      </w:pPr>
      <w:r w:rsidRPr="00914FA5">
        <w:rPr>
          <w:rFonts w:ascii="JasmineUPC" w:hAnsi="JasmineUPC" w:cs="JasmineUPC"/>
          <w:color w:val="0070C0"/>
          <w:sz w:val="144"/>
          <w:szCs w:val="144"/>
        </w:rPr>
        <w:t>Ik heb ervan genoten</w:t>
      </w:r>
    </w:p>
    <w:p w:rsidR="00914FA5" w:rsidRPr="00914FA5" w:rsidRDefault="00914FA5" w:rsidP="00914FA5">
      <w:pPr>
        <w:jc w:val="center"/>
        <w:rPr>
          <w:rFonts w:ascii="JasmineUPC" w:hAnsi="JasmineUPC" w:cs="JasmineUPC"/>
          <w:color w:val="0070C0"/>
          <w:sz w:val="18"/>
          <w:szCs w:val="18"/>
        </w:rPr>
      </w:pPr>
    </w:p>
    <w:p w:rsidR="00914FA5" w:rsidRPr="00914FA5" w:rsidRDefault="00914FA5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smineUPC" w:hAnsi="JasmineUPC" w:cs="JasmineUPC"/>
          <w:color w:val="0070C0"/>
          <w:sz w:val="144"/>
          <w:szCs w:val="144"/>
        </w:rPr>
      </w:pPr>
      <w:r w:rsidRPr="00914FA5">
        <w:rPr>
          <w:rFonts w:ascii="JasmineUPC" w:hAnsi="JasmineUPC" w:cs="JasmineUPC"/>
          <w:color w:val="0070C0"/>
          <w:sz w:val="144"/>
          <w:szCs w:val="144"/>
        </w:rPr>
        <w:t>Vernieuwend</w:t>
      </w:r>
    </w:p>
    <w:p w:rsidR="00914FA5" w:rsidRPr="00914FA5" w:rsidRDefault="00914FA5" w:rsidP="00914FA5">
      <w:pPr>
        <w:jc w:val="center"/>
        <w:rPr>
          <w:rFonts w:ascii="JasmineUPC" w:hAnsi="JasmineUPC" w:cs="JasmineUPC"/>
          <w:color w:val="0070C0"/>
          <w:sz w:val="18"/>
          <w:szCs w:val="18"/>
        </w:rPr>
      </w:pPr>
    </w:p>
    <w:p w:rsidR="00914FA5" w:rsidRPr="00914FA5" w:rsidRDefault="00914FA5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smineUPC" w:hAnsi="JasmineUPC" w:cs="JasmineUPC"/>
          <w:color w:val="0070C0"/>
          <w:sz w:val="144"/>
          <w:szCs w:val="144"/>
        </w:rPr>
      </w:pPr>
      <w:r w:rsidRPr="00914FA5">
        <w:rPr>
          <w:rFonts w:ascii="JasmineUPC" w:hAnsi="JasmineUPC" w:cs="JasmineUPC"/>
          <w:color w:val="0070C0"/>
          <w:sz w:val="144"/>
          <w:szCs w:val="144"/>
        </w:rPr>
        <w:t>Geheimzinnig</w:t>
      </w:r>
    </w:p>
    <w:p w:rsidR="00914FA5" w:rsidRPr="00914FA5" w:rsidRDefault="00914FA5" w:rsidP="00914FA5">
      <w:pPr>
        <w:jc w:val="center"/>
        <w:rPr>
          <w:rFonts w:ascii="JasmineUPC" w:hAnsi="JasmineUPC" w:cs="JasmineUPC"/>
          <w:color w:val="0070C0"/>
          <w:sz w:val="18"/>
          <w:szCs w:val="18"/>
        </w:rPr>
      </w:pPr>
    </w:p>
    <w:p w:rsidR="00914FA5" w:rsidRPr="00914FA5" w:rsidRDefault="00914FA5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smineUPC" w:hAnsi="JasmineUPC" w:cs="JasmineUPC"/>
          <w:color w:val="0070C0"/>
          <w:sz w:val="144"/>
          <w:szCs w:val="144"/>
        </w:rPr>
      </w:pPr>
      <w:r w:rsidRPr="00914FA5">
        <w:rPr>
          <w:rFonts w:ascii="JasmineUPC" w:hAnsi="JasmineUPC" w:cs="JasmineUPC"/>
          <w:color w:val="0070C0"/>
          <w:sz w:val="144"/>
          <w:szCs w:val="144"/>
        </w:rPr>
        <w:t>Het maakt me droevig</w:t>
      </w:r>
    </w:p>
    <w:p w:rsidR="00914FA5" w:rsidRPr="00914FA5" w:rsidRDefault="00914FA5" w:rsidP="00914FA5">
      <w:pPr>
        <w:jc w:val="center"/>
        <w:rPr>
          <w:rFonts w:ascii="JasmineUPC" w:hAnsi="JasmineUPC" w:cs="JasmineUPC"/>
          <w:color w:val="0070C0"/>
          <w:sz w:val="18"/>
          <w:szCs w:val="18"/>
        </w:rPr>
      </w:pPr>
    </w:p>
    <w:p w:rsidR="00914FA5" w:rsidRPr="00914FA5" w:rsidRDefault="00914FA5" w:rsidP="00914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smineUPC" w:hAnsi="JasmineUPC" w:cs="JasmineUPC"/>
          <w:color w:val="0070C0"/>
          <w:sz w:val="144"/>
          <w:szCs w:val="144"/>
        </w:rPr>
      </w:pPr>
      <w:r w:rsidRPr="00914FA5">
        <w:rPr>
          <w:rFonts w:ascii="JasmineUPC" w:hAnsi="JasmineUPC" w:cs="JasmineUPC"/>
          <w:color w:val="0070C0"/>
          <w:sz w:val="144"/>
          <w:szCs w:val="144"/>
        </w:rPr>
        <w:t>Het maakt me blij</w:t>
      </w:r>
    </w:p>
    <w:p w:rsidR="00914FA5" w:rsidRPr="00914FA5" w:rsidRDefault="00914FA5" w:rsidP="00914FA5">
      <w:pPr>
        <w:jc w:val="center"/>
        <w:rPr>
          <w:rFonts w:ascii="JasmineUPC" w:hAnsi="JasmineUPC" w:cs="JasmineUPC"/>
          <w:color w:val="0070C0"/>
          <w:sz w:val="144"/>
          <w:szCs w:val="144"/>
        </w:rPr>
      </w:pPr>
    </w:p>
    <w:p w:rsidR="00914FA5" w:rsidRPr="00914FA5" w:rsidRDefault="00914FA5" w:rsidP="00914FA5">
      <w:pPr>
        <w:jc w:val="center"/>
        <w:rPr>
          <w:rFonts w:ascii="JasmineUPC" w:hAnsi="JasmineUPC" w:cs="JasmineUPC"/>
          <w:sz w:val="144"/>
          <w:szCs w:val="144"/>
        </w:rPr>
      </w:pPr>
      <w:bookmarkStart w:id="0" w:name="_GoBack"/>
      <w:bookmarkEnd w:id="0"/>
    </w:p>
    <w:sectPr w:rsidR="00914FA5" w:rsidRPr="00914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A5"/>
    <w:rsid w:val="00905D30"/>
    <w:rsid w:val="0091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4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4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6A2E777D4AE4CA72C496E5C4B66DA" ma:contentTypeVersion="" ma:contentTypeDescription="Een nieuw document maken." ma:contentTypeScope="" ma:versionID="0100ed6ce0f434e88c93823e7abb3b39">
  <xsd:schema xmlns:xsd="http://www.w3.org/2001/XMLSchema" xmlns:xs="http://www.w3.org/2001/XMLSchema" xmlns:p="http://schemas.microsoft.com/office/2006/metadata/properties" xmlns:ns2="be041575-5859-4c50-a6c9-8a3e8a3b5b20" targetNamespace="http://schemas.microsoft.com/office/2006/metadata/properties" ma:root="true" ma:fieldsID="44cdb890d406251cfdeee194363a92a3" ns2:_="">
    <xsd:import namespace="be041575-5859-4c50-a6c9-8a3e8a3b5b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41575-5859-4c50-a6c9-8a3e8a3b5b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53B284-371F-46E8-85FC-77A3AE65F8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5E4869-51D9-463E-8F9B-F682440782A4}"/>
</file>

<file path=customXml/itemProps3.xml><?xml version="1.0" encoding="utf-8"?>
<ds:datastoreItem xmlns:ds="http://schemas.openxmlformats.org/officeDocument/2006/customXml" ds:itemID="{0CA149D5-BBF7-40CD-AA8D-08C428D63F0D}"/>
</file>

<file path=customXml/itemProps4.xml><?xml version="1.0" encoding="utf-8"?>
<ds:datastoreItem xmlns:ds="http://schemas.openxmlformats.org/officeDocument/2006/customXml" ds:itemID="{2F239AE4-E1A7-4D4D-BE3A-37561072D1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Leye Katlyne</dc:creator>
  <cp:lastModifiedBy>De Leye Katlyne</cp:lastModifiedBy>
  <cp:revision>1</cp:revision>
  <cp:lastPrinted>2016-10-19T07:35:00Z</cp:lastPrinted>
  <dcterms:created xsi:type="dcterms:W3CDTF">2016-10-19T07:26:00Z</dcterms:created>
  <dcterms:modified xsi:type="dcterms:W3CDTF">2016-10-19T07:35:00Z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0x01010072D6A2E777D4AE4CA72C496E5C4B66DA</vt:lpwstr>
  </property>
</Properties>
</file>